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2D23" w14:textId="52A4AECE" w:rsidR="0069673F" w:rsidRPr="00F46E00" w:rsidRDefault="00000000">
      <w:pPr>
        <w:pStyle w:val="1"/>
        <w:rPr>
          <w:rFonts w:hint="eastAsia"/>
          <w:sz w:val="32"/>
          <w:szCs w:val="32"/>
          <w:lang w:eastAsia="ja-JP"/>
        </w:rPr>
      </w:pPr>
      <w:r w:rsidRPr="00F46E00">
        <w:rPr>
          <w:sz w:val="32"/>
          <w:szCs w:val="32"/>
          <w:lang w:eastAsia="ja-JP"/>
        </w:rPr>
        <w:t>工事仕様書</w:t>
      </w:r>
    </w:p>
    <w:p w14:paraId="3D1B79A6" w14:textId="77777777" w:rsidR="0069673F" w:rsidRDefault="00000000">
      <w:pPr>
        <w:pStyle w:val="21"/>
        <w:rPr>
          <w:lang w:eastAsia="ja-JP"/>
        </w:rPr>
      </w:pPr>
      <w:r>
        <w:rPr>
          <w:lang w:eastAsia="ja-JP"/>
        </w:rPr>
        <w:t>案件名：ケアハウスかつらぎ乃里　看取り環境整備工事</w:t>
      </w:r>
    </w:p>
    <w:p w14:paraId="6216984A" w14:textId="77777777" w:rsidR="0069673F" w:rsidRDefault="00000000">
      <w:pPr>
        <w:pStyle w:val="31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工事場所</w:t>
      </w:r>
    </w:p>
    <w:p w14:paraId="17DD378F" w14:textId="0299FC52" w:rsidR="0069673F" w:rsidRDefault="00000000">
      <w:pPr>
        <w:rPr>
          <w:lang w:eastAsia="ja-JP"/>
        </w:rPr>
      </w:pPr>
      <w:r>
        <w:rPr>
          <w:lang w:eastAsia="ja-JP"/>
        </w:rPr>
        <w:t>ケアハウスかつらぎ乃里（所在地</w:t>
      </w:r>
      <w:r w:rsidR="00B21D74">
        <w:rPr>
          <w:rFonts w:hint="eastAsia"/>
          <w:lang w:eastAsia="ja-JP"/>
        </w:rPr>
        <w:t>：</w:t>
      </w:r>
      <w:r w:rsidR="00B21D74" w:rsidRPr="00B21D74">
        <w:rPr>
          <w:rFonts w:hint="eastAsia"/>
          <w:sz w:val="21"/>
          <w:szCs w:val="21"/>
          <w:lang w:eastAsia="ja-JP"/>
        </w:rPr>
        <w:t>和歌山県伊都郡かつらぎ町柏木</w:t>
      </w:r>
      <w:r w:rsidR="00B21D74" w:rsidRPr="00B21D74">
        <w:rPr>
          <w:rFonts w:hint="eastAsia"/>
          <w:sz w:val="21"/>
          <w:szCs w:val="21"/>
          <w:lang w:eastAsia="ja-JP"/>
        </w:rPr>
        <w:t>848</w:t>
      </w:r>
      <w:r>
        <w:rPr>
          <w:lang w:eastAsia="ja-JP"/>
        </w:rPr>
        <w:t>）</w:t>
      </w:r>
    </w:p>
    <w:p w14:paraId="1CA93946" w14:textId="77777777" w:rsidR="0069673F" w:rsidRDefault="00000000">
      <w:pPr>
        <w:pStyle w:val="31"/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工事目的</w:t>
      </w:r>
    </w:p>
    <w:p w14:paraId="2307017B" w14:textId="77777777" w:rsidR="0069673F" w:rsidRDefault="00000000">
      <w:pPr>
        <w:rPr>
          <w:lang w:eastAsia="ja-JP"/>
        </w:rPr>
      </w:pPr>
      <w:r>
        <w:rPr>
          <w:lang w:eastAsia="ja-JP"/>
        </w:rPr>
        <w:t>利用者が安心して過ごせる看取り環境を整備するため、居室等の内装・設備を改善する。</w:t>
      </w:r>
    </w:p>
    <w:p w14:paraId="5ED0975C" w14:textId="77777777" w:rsidR="0069673F" w:rsidRDefault="00000000">
      <w:pPr>
        <w:pStyle w:val="31"/>
      </w:pPr>
      <w:r>
        <w:t xml:space="preserve">3. </w:t>
      </w:r>
      <w:proofErr w:type="spellStart"/>
      <w:r>
        <w:t>工事内容（概要</w:t>
      </w:r>
      <w:proofErr w:type="spellEnd"/>
      <w:r>
        <w:t>）</w:t>
      </w:r>
    </w:p>
    <w:p w14:paraId="034B8FCC" w14:textId="77777777" w:rsidR="0069673F" w:rsidRDefault="00000000">
      <w:r>
        <w:t>【内装工事】</w:t>
      </w:r>
    </w:p>
    <w:p w14:paraId="04D843C1" w14:textId="2CBC04C5" w:rsidR="0069673F" w:rsidRDefault="00000000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床のクッションフロア張替</w:t>
      </w:r>
      <w:r w:rsidR="00F21A41">
        <w:rPr>
          <w:lang w:eastAsia="ja-JP"/>
        </w:rPr>
        <w:t>：</w:t>
      </w:r>
      <w:r w:rsidR="00F21A41">
        <w:rPr>
          <w:lang w:eastAsia="ja-JP"/>
        </w:rPr>
        <w:t>12</w:t>
      </w:r>
      <w:r w:rsidR="00F21A41">
        <w:rPr>
          <w:lang w:eastAsia="ja-JP"/>
        </w:rPr>
        <w:t>㎡</w:t>
      </w:r>
      <w:r>
        <w:rPr>
          <w:lang w:eastAsia="ja-JP"/>
        </w:rPr>
        <w:t>（色は現地打合せにて決定）</w:t>
      </w:r>
    </w:p>
    <w:p w14:paraId="77ABF0E5" w14:textId="77777777" w:rsidR="0069673F" w:rsidRDefault="00000000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ステンレス製への字金物新設：</w:t>
      </w:r>
      <w:r>
        <w:rPr>
          <w:lang w:eastAsia="ja-JP"/>
        </w:rPr>
        <w:t>14.5m</w:t>
      </w:r>
    </w:p>
    <w:p w14:paraId="1A45715A" w14:textId="77777777" w:rsidR="0069673F" w:rsidRDefault="00000000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巾木張替：</w:t>
      </w:r>
      <w:r>
        <w:rPr>
          <w:lang w:eastAsia="ja-JP"/>
        </w:rPr>
        <w:t>29</w:t>
      </w:r>
      <w:r>
        <w:rPr>
          <w:lang w:eastAsia="ja-JP"/>
        </w:rPr>
        <w:t>枚</w:t>
      </w:r>
    </w:p>
    <w:p w14:paraId="751A5119" w14:textId="77777777" w:rsidR="0069673F" w:rsidRDefault="00000000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壁クロス張替（ホワイト）：約</w:t>
      </w:r>
      <w:r>
        <w:rPr>
          <w:lang w:eastAsia="ja-JP"/>
        </w:rPr>
        <w:t>62</w:t>
      </w:r>
      <w:r>
        <w:rPr>
          <w:lang w:eastAsia="ja-JP"/>
        </w:rPr>
        <w:t>㎡</w:t>
      </w:r>
    </w:p>
    <w:p w14:paraId="3B961756" w14:textId="77777777" w:rsidR="0069673F" w:rsidRDefault="00000000">
      <w:pPr>
        <w:rPr>
          <w:lang w:eastAsia="ja-JP"/>
        </w:rPr>
      </w:pPr>
      <w:r>
        <w:rPr>
          <w:lang w:eastAsia="ja-JP"/>
        </w:rPr>
        <w:t>【設備更新】</w:t>
      </w:r>
    </w:p>
    <w:p w14:paraId="080A2366" w14:textId="77777777" w:rsidR="0069673F" w:rsidRDefault="00000000">
      <w:pPr>
        <w:rPr>
          <w:lang w:eastAsia="ja-JP"/>
        </w:rPr>
      </w:pPr>
      <w:r>
        <w:rPr>
          <w:lang w:eastAsia="ja-JP"/>
        </w:rPr>
        <w:t>- IH</w:t>
      </w:r>
      <w:r>
        <w:rPr>
          <w:lang w:eastAsia="ja-JP"/>
        </w:rPr>
        <w:t>付キッチン取替</w:t>
      </w:r>
    </w:p>
    <w:p w14:paraId="07FCBBC7" w14:textId="77777777" w:rsidR="0069673F" w:rsidRDefault="00000000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止水栓取替</w:t>
      </w:r>
    </w:p>
    <w:p w14:paraId="05BC6BDB" w14:textId="77777777" w:rsidR="0069673F" w:rsidRDefault="00000000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トイレ一部入替</w:t>
      </w:r>
    </w:p>
    <w:p w14:paraId="28826AA1" w14:textId="77777777" w:rsidR="0069673F" w:rsidRDefault="00000000">
      <w:pPr>
        <w:rPr>
          <w:lang w:eastAsia="ja-JP"/>
        </w:rPr>
      </w:pPr>
      <w:r>
        <w:rPr>
          <w:lang w:eastAsia="ja-JP"/>
        </w:rPr>
        <w:t>- LED</w:t>
      </w:r>
      <w:r>
        <w:rPr>
          <w:lang w:eastAsia="ja-JP"/>
        </w:rPr>
        <w:t>照明</w:t>
      </w:r>
      <w:r>
        <w:rPr>
          <w:lang w:eastAsia="ja-JP"/>
        </w:rPr>
        <w:t xml:space="preserve"> 3</w:t>
      </w:r>
      <w:r>
        <w:rPr>
          <w:lang w:eastAsia="ja-JP"/>
        </w:rPr>
        <w:t>台</w:t>
      </w:r>
      <w:r>
        <w:rPr>
          <w:lang w:eastAsia="ja-JP"/>
        </w:rPr>
        <w:t xml:space="preserve"> </w:t>
      </w:r>
      <w:r>
        <w:rPr>
          <w:lang w:eastAsia="ja-JP"/>
        </w:rPr>
        <w:t>交換</w:t>
      </w:r>
    </w:p>
    <w:p w14:paraId="2E417390" w14:textId="77777777" w:rsidR="0069673F" w:rsidRDefault="00000000">
      <w:pPr>
        <w:rPr>
          <w:lang w:eastAsia="ja-JP"/>
        </w:rPr>
      </w:pPr>
      <w:r>
        <w:rPr>
          <w:lang w:eastAsia="ja-JP"/>
        </w:rPr>
        <w:t>- TV</w:t>
      </w:r>
      <w:r>
        <w:rPr>
          <w:lang w:eastAsia="ja-JP"/>
        </w:rPr>
        <w:t>モニター（</w:t>
      </w:r>
      <w:r>
        <w:rPr>
          <w:lang w:eastAsia="ja-JP"/>
        </w:rPr>
        <w:t>32</w:t>
      </w:r>
      <w:r>
        <w:rPr>
          <w:lang w:eastAsia="ja-JP"/>
        </w:rPr>
        <w:t>型）壁掛け設置</w:t>
      </w:r>
    </w:p>
    <w:p w14:paraId="1FFB2352" w14:textId="77777777" w:rsidR="0069673F" w:rsidRDefault="00000000">
      <w:pPr>
        <w:pStyle w:val="31"/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仕様に関する補足</w:t>
      </w:r>
    </w:p>
    <w:p w14:paraId="0086C9A0" w14:textId="77777777" w:rsidR="0069673F" w:rsidRDefault="00000000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色決め・仕上げの最終確認は現地にて行うこと。</w:t>
      </w:r>
    </w:p>
    <w:p w14:paraId="4DF1A184" w14:textId="77777777" w:rsidR="0069673F" w:rsidRDefault="00000000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工事に伴う既存設備・内装の撤去および処分を含むこと。</w:t>
      </w:r>
    </w:p>
    <w:p w14:paraId="49CE2D1B" w14:textId="77777777" w:rsidR="0069673F" w:rsidRDefault="00000000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必要な養生・清掃・安全対策を実施すること。</w:t>
      </w:r>
    </w:p>
    <w:p w14:paraId="05A5362F" w14:textId="77777777" w:rsidR="0069673F" w:rsidRDefault="00000000">
      <w:pPr>
        <w:pStyle w:val="31"/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提出物（入札時）</w:t>
      </w:r>
    </w:p>
    <w:p w14:paraId="2E1C6697" w14:textId="77777777" w:rsidR="0069673F" w:rsidRDefault="00000000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見積書（材料費・工事費を明記）</w:t>
      </w:r>
    </w:p>
    <w:p w14:paraId="12988D91" w14:textId="77777777" w:rsidR="0069673F" w:rsidRDefault="00000000">
      <w:pPr>
        <w:rPr>
          <w:lang w:eastAsia="ja-JP"/>
        </w:rPr>
      </w:pPr>
      <w:r>
        <w:rPr>
          <w:lang w:eastAsia="ja-JP"/>
        </w:rPr>
        <w:t xml:space="preserve">- </w:t>
      </w:r>
      <w:r>
        <w:rPr>
          <w:lang w:eastAsia="ja-JP"/>
        </w:rPr>
        <w:t>工事工程表（簡易で可）</w:t>
      </w:r>
    </w:p>
    <w:p w14:paraId="017BBDEF" w14:textId="77777777" w:rsidR="0069673F" w:rsidRDefault="00000000">
      <w:pPr>
        <w:rPr>
          <w:lang w:eastAsia="ja-JP"/>
        </w:rPr>
      </w:pPr>
      <w:r>
        <w:rPr>
          <w:lang w:eastAsia="ja-JP"/>
        </w:rPr>
        <w:lastRenderedPageBreak/>
        <w:t xml:space="preserve">- </w:t>
      </w:r>
      <w:r>
        <w:rPr>
          <w:lang w:eastAsia="ja-JP"/>
        </w:rPr>
        <w:t>使用材料の仕様書（主要箇所のみ）</w:t>
      </w:r>
    </w:p>
    <w:p w14:paraId="03322D87" w14:textId="77777777" w:rsidR="0069673F" w:rsidRDefault="00000000">
      <w:pPr>
        <w:pStyle w:val="31"/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工期</w:t>
      </w:r>
    </w:p>
    <w:p w14:paraId="37095442" w14:textId="5D0CABDD" w:rsidR="0069673F" w:rsidRDefault="00000000">
      <w:pPr>
        <w:rPr>
          <w:lang w:eastAsia="ja-JP"/>
        </w:rPr>
      </w:pPr>
      <w:r>
        <w:rPr>
          <w:lang w:eastAsia="ja-JP"/>
        </w:rPr>
        <w:t>公告時点では</w:t>
      </w:r>
      <w:r w:rsidR="00B21D74">
        <w:rPr>
          <w:rFonts w:hint="eastAsia"/>
          <w:lang w:eastAsia="ja-JP"/>
        </w:rPr>
        <w:t>7</w:t>
      </w:r>
      <w:r>
        <w:rPr>
          <w:lang w:eastAsia="ja-JP"/>
        </w:rPr>
        <w:t>日程度を想定（確定は法人と相談の上決定）。</w:t>
      </w:r>
    </w:p>
    <w:p w14:paraId="0C71A986" w14:textId="77777777" w:rsidR="003D2A25" w:rsidRDefault="003D2A25">
      <w:pPr>
        <w:rPr>
          <w:lang w:eastAsia="ja-JP"/>
        </w:rPr>
      </w:pPr>
    </w:p>
    <w:p w14:paraId="252EDF5A" w14:textId="57BD9A12" w:rsidR="00F46E00" w:rsidRDefault="00F46E00">
      <w:pPr>
        <w:rPr>
          <w:rFonts w:hint="eastAsia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CBBC68" wp14:editId="48178A55">
                <wp:simplePos x="0" y="0"/>
                <wp:positionH relativeFrom="column">
                  <wp:posOffset>1739900</wp:posOffset>
                </wp:positionH>
                <wp:positionV relativeFrom="paragraph">
                  <wp:posOffset>716915</wp:posOffset>
                </wp:positionV>
                <wp:extent cx="1035050" cy="2457450"/>
                <wp:effectExtent l="19050" t="19050" r="31750" b="38100"/>
                <wp:wrapNone/>
                <wp:docPr id="16" name="正方形/長方形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56183E-9950-4051-A86B-9EBD66486A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24574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28EC6" id="正方形/長方形 15" o:spid="_x0000_s1026" style="position:absolute;margin-left:137pt;margin-top:56.45pt;width:81.5pt;height:19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" filled="f" strokecolor="red" strokeweight="4.5pt"/>
            </w:pict>
          </mc:Fallback>
        </mc:AlternateContent>
      </w:r>
      <w:r w:rsidRPr="00F46E00">
        <w:rPr>
          <w:noProof/>
        </w:rPr>
        <w:drawing>
          <wp:inline distT="0" distB="0" distL="0" distR="0" wp14:anchorId="09246BB6" wp14:editId="2FCF94A9">
            <wp:extent cx="5486400" cy="3845560"/>
            <wp:effectExtent l="0" t="0" r="0" b="2540"/>
            <wp:docPr id="623482535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82535" name="図 1" descr="ダイアグラム&#10;&#10;AI 生成コンテンツは誤りを含む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E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9B6F" w14:textId="77777777" w:rsidR="00C004B4" w:rsidRDefault="00C004B4" w:rsidP="00B21D74">
      <w:pPr>
        <w:spacing w:after="0" w:line="240" w:lineRule="auto"/>
      </w:pPr>
      <w:r>
        <w:separator/>
      </w:r>
    </w:p>
  </w:endnote>
  <w:endnote w:type="continuationSeparator" w:id="0">
    <w:p w14:paraId="53352257" w14:textId="77777777" w:rsidR="00C004B4" w:rsidRDefault="00C004B4" w:rsidP="00B2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7239" w14:textId="77777777" w:rsidR="00C004B4" w:rsidRDefault="00C004B4" w:rsidP="00B21D74">
      <w:pPr>
        <w:spacing w:after="0" w:line="240" w:lineRule="auto"/>
      </w:pPr>
      <w:r>
        <w:separator/>
      </w:r>
    </w:p>
  </w:footnote>
  <w:footnote w:type="continuationSeparator" w:id="0">
    <w:p w14:paraId="182D3E02" w14:textId="77777777" w:rsidR="00C004B4" w:rsidRDefault="00C004B4" w:rsidP="00B2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4109099">
    <w:abstractNumId w:val="8"/>
  </w:num>
  <w:num w:numId="2" w16cid:durableId="1438405971">
    <w:abstractNumId w:val="6"/>
  </w:num>
  <w:num w:numId="3" w16cid:durableId="1912546012">
    <w:abstractNumId w:val="5"/>
  </w:num>
  <w:num w:numId="4" w16cid:durableId="1647317051">
    <w:abstractNumId w:val="4"/>
  </w:num>
  <w:num w:numId="5" w16cid:durableId="848716426">
    <w:abstractNumId w:val="7"/>
  </w:num>
  <w:num w:numId="6" w16cid:durableId="818574392">
    <w:abstractNumId w:val="3"/>
  </w:num>
  <w:num w:numId="7" w16cid:durableId="1005087106">
    <w:abstractNumId w:val="2"/>
  </w:num>
  <w:num w:numId="8" w16cid:durableId="237517513">
    <w:abstractNumId w:val="1"/>
  </w:num>
  <w:num w:numId="9" w16cid:durableId="55636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1955"/>
    <w:rsid w:val="0029639D"/>
    <w:rsid w:val="00326F90"/>
    <w:rsid w:val="003D2A25"/>
    <w:rsid w:val="0069673F"/>
    <w:rsid w:val="00AA1D8D"/>
    <w:rsid w:val="00B21D74"/>
    <w:rsid w:val="00B47730"/>
    <w:rsid w:val="00C004B4"/>
    <w:rsid w:val="00CB0664"/>
    <w:rsid w:val="00F21A41"/>
    <w:rsid w:val="00F46E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7217E"/>
  <w14:defaultImageDpi w14:val="300"/>
  <w15:docId w15:val="{5AEBE3D2-79DE-4709-9089-D52EF098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21A41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奥山 聖哉</cp:lastModifiedBy>
  <cp:revision>3</cp:revision>
  <dcterms:created xsi:type="dcterms:W3CDTF">2013-12-23T23:15:00Z</dcterms:created>
  <dcterms:modified xsi:type="dcterms:W3CDTF">2026-03-06T10:01:00Z</dcterms:modified>
  <cp:category/>
</cp:coreProperties>
</file>